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27E5" w:rsidRDefault="007E27E5" w:rsidP="007E27E5">
      <w:pPr>
        <w:spacing w:after="0" w:line="240" w:lineRule="auto"/>
        <w:jc w:val="center"/>
        <w:rPr>
          <w:rFonts w:ascii="Bradley Hand ITC" w:hAnsi="Bradley Hand ITC" w:cs="Tahoma"/>
          <w:b/>
          <w:color w:val="3366CC"/>
          <w:sz w:val="72"/>
          <w:szCs w:val="72"/>
        </w:rPr>
      </w:pPr>
    </w:p>
    <w:p w:rsidR="007E27E5" w:rsidRPr="002C099F" w:rsidRDefault="003D7438" w:rsidP="007E27E5">
      <w:pPr>
        <w:spacing w:after="0" w:line="240" w:lineRule="auto"/>
        <w:jc w:val="center"/>
        <w:rPr>
          <w:rFonts w:ascii="Bradley Hand ITC" w:hAnsi="Bradley Hand ITC" w:cs="Tahoma"/>
          <w:b/>
          <w:color w:val="9B8D91"/>
          <w:sz w:val="56"/>
          <w:szCs w:val="56"/>
        </w:rPr>
      </w:pPr>
      <w:r w:rsidRPr="002C099F">
        <w:rPr>
          <w:rFonts w:ascii="Bradley Hand ITC" w:hAnsi="Bradley Hand ITC" w:cs="Tahoma"/>
          <w:b/>
          <w:color w:val="3366CC"/>
          <w:sz w:val="56"/>
          <w:szCs w:val="56"/>
        </w:rPr>
        <w:t>L</w:t>
      </w:r>
      <w:r w:rsidR="007E27E5" w:rsidRPr="002C099F">
        <w:rPr>
          <w:rFonts w:ascii="Bradley Hand ITC" w:hAnsi="Bradley Hand ITC" w:cs="Tahoma"/>
          <w:b/>
          <w:color w:val="9B8D91"/>
          <w:sz w:val="56"/>
          <w:szCs w:val="56"/>
        </w:rPr>
        <w:t xml:space="preserve"> </w:t>
      </w:r>
      <w:r w:rsidRPr="002C099F">
        <w:rPr>
          <w:rFonts w:ascii="Bradley Hand ITC" w:hAnsi="Bradley Hand ITC" w:cs="Tahoma"/>
          <w:b/>
          <w:color w:val="3366CC"/>
          <w:sz w:val="56"/>
          <w:szCs w:val="56"/>
        </w:rPr>
        <w:t>a huerta, 9</w:t>
      </w:r>
      <w:r w:rsidR="007E27E5" w:rsidRPr="002C099F">
        <w:rPr>
          <w:rFonts w:ascii="Bradley Hand ITC" w:hAnsi="Bradley Hand ITC" w:cs="Tahoma"/>
          <w:b/>
          <w:color w:val="3366CC"/>
          <w:sz w:val="56"/>
          <w:szCs w:val="56"/>
        </w:rPr>
        <w:t xml:space="preserve">    </w:t>
      </w:r>
    </w:p>
    <w:p w:rsidR="00D27C84" w:rsidRPr="009E5C09" w:rsidRDefault="007E27E5" w:rsidP="009E5C09">
      <w:pPr>
        <w:spacing w:after="0" w:line="240" w:lineRule="auto"/>
        <w:rPr>
          <w:rFonts w:ascii="Bradley Hand ITC" w:hAnsi="Bradley Hand ITC" w:cs="Tahoma"/>
          <w:b/>
          <w:color w:val="9B8D91"/>
          <w:sz w:val="32"/>
          <w:szCs w:val="32"/>
        </w:rPr>
      </w:pPr>
      <w:r w:rsidRPr="002C099F">
        <w:rPr>
          <w:rFonts w:ascii="Bradley Hand ITC" w:hAnsi="Bradley Hand ITC" w:cs="Tahoma"/>
          <w:b/>
          <w:color w:val="9B8D91"/>
          <w:sz w:val="28"/>
          <w:szCs w:val="28"/>
        </w:rPr>
        <w:t xml:space="preserve">                 </w:t>
      </w:r>
      <w:r w:rsidR="009E5C09">
        <w:rPr>
          <w:rFonts w:ascii="Bradley Hand ITC" w:hAnsi="Bradley Hand ITC" w:cs="Tahoma"/>
          <w:b/>
          <w:color w:val="9B8D91"/>
          <w:sz w:val="28"/>
          <w:szCs w:val="28"/>
        </w:rPr>
        <w:tab/>
      </w:r>
      <w:r w:rsidR="009E5C09">
        <w:rPr>
          <w:rFonts w:ascii="Bradley Hand ITC" w:hAnsi="Bradley Hand ITC" w:cs="Tahoma"/>
          <w:b/>
          <w:color w:val="9B8D91"/>
          <w:sz w:val="28"/>
          <w:szCs w:val="28"/>
        </w:rPr>
        <w:tab/>
      </w:r>
      <w:r w:rsidR="009E5C09">
        <w:rPr>
          <w:rFonts w:ascii="Bradley Hand ITC" w:hAnsi="Bradley Hand ITC" w:cs="Tahoma"/>
          <w:b/>
          <w:color w:val="9B8D91"/>
          <w:sz w:val="28"/>
          <w:szCs w:val="28"/>
        </w:rPr>
        <w:tab/>
      </w:r>
      <w:r w:rsidR="009E5C09">
        <w:rPr>
          <w:rFonts w:ascii="Bradley Hand ITC" w:hAnsi="Bradley Hand ITC" w:cs="Tahoma"/>
          <w:b/>
          <w:color w:val="9B8D91"/>
          <w:sz w:val="28"/>
          <w:szCs w:val="28"/>
        </w:rPr>
        <w:tab/>
      </w:r>
      <w:r w:rsidR="00105728">
        <w:rPr>
          <w:rFonts w:ascii="Bradley Hand ITC" w:hAnsi="Bradley Hand ITC" w:cs="Tahoma"/>
          <w:b/>
          <w:color w:val="9B8D91"/>
          <w:sz w:val="28"/>
          <w:szCs w:val="28"/>
        </w:rPr>
        <w:t xml:space="preserve">           Menú especial</w:t>
      </w:r>
      <w:r w:rsidRPr="009E5C09">
        <w:rPr>
          <w:rFonts w:ascii="Bradley Hand ITC" w:hAnsi="Bradley Hand ITC" w:cs="Tahoma"/>
          <w:b/>
          <w:color w:val="9B8D91"/>
          <w:sz w:val="32"/>
          <w:szCs w:val="32"/>
        </w:rPr>
        <w:t xml:space="preserve">                                </w:t>
      </w:r>
      <w:r w:rsidRPr="009E5C09">
        <w:rPr>
          <w:b/>
          <w:sz w:val="32"/>
          <w:szCs w:val="32"/>
        </w:rPr>
        <w:t xml:space="preserve">                              </w:t>
      </w:r>
    </w:p>
    <w:p w:rsidR="009E5C09" w:rsidRDefault="009E5C09" w:rsidP="002C099F">
      <w:pPr>
        <w:spacing w:after="0"/>
        <w:jc w:val="center"/>
        <w:rPr>
          <w:rFonts w:ascii="Bradley Hand ITC" w:hAnsi="Bradley Hand ITC" w:cs="Tahoma"/>
          <w:b/>
          <w:color w:val="CC0000"/>
          <w:sz w:val="28"/>
          <w:szCs w:val="28"/>
        </w:rPr>
      </w:pPr>
    </w:p>
    <w:p w:rsidR="0074132E" w:rsidRPr="002C099F" w:rsidRDefault="0074132E" w:rsidP="002C099F">
      <w:pPr>
        <w:spacing w:after="0"/>
        <w:jc w:val="center"/>
        <w:rPr>
          <w:rFonts w:ascii="Bradley Hand ITC" w:hAnsi="Bradley Hand ITC" w:cs="Tahoma"/>
          <w:b/>
          <w:color w:val="CC0000"/>
          <w:sz w:val="28"/>
          <w:szCs w:val="28"/>
        </w:rPr>
      </w:pPr>
      <w:r w:rsidRPr="002C099F">
        <w:rPr>
          <w:rFonts w:ascii="Bradley Hand ITC" w:hAnsi="Bradley Hand ITC" w:cs="Tahoma"/>
          <w:b/>
          <w:color w:val="CC0000"/>
          <w:sz w:val="28"/>
          <w:szCs w:val="28"/>
        </w:rPr>
        <w:t>APERITIVO</w:t>
      </w:r>
      <w:r w:rsidR="003D7438" w:rsidRPr="002C099F">
        <w:rPr>
          <w:rFonts w:ascii="Bradley Hand ITC" w:hAnsi="Bradley Hand ITC" w:cs="Tahoma"/>
          <w:b/>
          <w:color w:val="CC0000"/>
          <w:sz w:val="28"/>
          <w:szCs w:val="28"/>
        </w:rPr>
        <w:t>S</w:t>
      </w:r>
      <w:r w:rsidRPr="002C099F">
        <w:rPr>
          <w:rFonts w:ascii="Bradley Hand ITC" w:hAnsi="Bradley Hand ITC" w:cs="Tahoma"/>
          <w:b/>
          <w:color w:val="CC0000"/>
          <w:sz w:val="28"/>
          <w:szCs w:val="28"/>
        </w:rPr>
        <w:t xml:space="preserve"> (a elegir 5)</w:t>
      </w:r>
    </w:p>
    <w:p w:rsidR="003D7438" w:rsidRPr="002C099F" w:rsidRDefault="008A24EC" w:rsidP="002C099F">
      <w:pPr>
        <w:spacing w:after="0" w:line="240" w:lineRule="auto"/>
        <w:jc w:val="center"/>
        <w:rPr>
          <w:rFonts w:ascii="Bradley Hand ITC" w:hAnsi="Bradley Hand ITC" w:cs="Tahoma"/>
          <w:b/>
          <w:sz w:val="28"/>
          <w:szCs w:val="28"/>
        </w:rPr>
      </w:pPr>
      <w:r w:rsidRPr="002C099F">
        <w:rPr>
          <w:rFonts w:ascii="Bradley Hand ITC" w:hAnsi="Bradley Hand ITC" w:cs="Tahoma"/>
          <w:b/>
          <w:sz w:val="28"/>
          <w:szCs w:val="28"/>
        </w:rPr>
        <w:t>Anchoas del cantábrico</w:t>
      </w:r>
    </w:p>
    <w:p w:rsidR="00D27C84" w:rsidRPr="002C099F" w:rsidRDefault="0074132E" w:rsidP="002C099F">
      <w:pPr>
        <w:spacing w:after="0" w:line="240" w:lineRule="auto"/>
        <w:jc w:val="center"/>
        <w:rPr>
          <w:rFonts w:ascii="Bradley Hand ITC" w:hAnsi="Bradley Hand ITC" w:cs="Tahoma"/>
          <w:b/>
          <w:sz w:val="28"/>
          <w:szCs w:val="28"/>
        </w:rPr>
      </w:pPr>
      <w:r w:rsidRPr="002C099F">
        <w:rPr>
          <w:rFonts w:ascii="Bradley Hand ITC" w:hAnsi="Bradley Hand ITC" w:cs="Tahoma"/>
          <w:b/>
          <w:sz w:val="28"/>
          <w:szCs w:val="28"/>
        </w:rPr>
        <w:t xml:space="preserve">Rollitos de </w:t>
      </w:r>
      <w:proofErr w:type="spellStart"/>
      <w:r w:rsidRPr="002C099F">
        <w:rPr>
          <w:rFonts w:ascii="Bradley Hand ITC" w:hAnsi="Bradley Hand ITC" w:cs="Tahoma"/>
          <w:b/>
          <w:sz w:val="28"/>
          <w:szCs w:val="28"/>
        </w:rPr>
        <w:t>bacon</w:t>
      </w:r>
      <w:proofErr w:type="spellEnd"/>
      <w:r w:rsidRPr="002C099F">
        <w:rPr>
          <w:rFonts w:ascii="Bradley Hand ITC" w:hAnsi="Bradley Hand ITC" w:cs="Tahoma"/>
          <w:b/>
          <w:sz w:val="28"/>
          <w:szCs w:val="28"/>
        </w:rPr>
        <w:t>, queso y pimiento</w:t>
      </w:r>
    </w:p>
    <w:p w:rsidR="00D55BBF" w:rsidRPr="002C099F" w:rsidRDefault="0074132E" w:rsidP="002C099F">
      <w:pPr>
        <w:spacing w:after="0" w:line="240" w:lineRule="auto"/>
        <w:jc w:val="center"/>
        <w:rPr>
          <w:rFonts w:ascii="Bradley Hand ITC" w:hAnsi="Bradley Hand ITC" w:cs="Tahoma"/>
          <w:b/>
          <w:sz w:val="28"/>
          <w:szCs w:val="28"/>
        </w:rPr>
      </w:pPr>
      <w:proofErr w:type="spellStart"/>
      <w:r w:rsidRPr="002C099F">
        <w:rPr>
          <w:rFonts w:ascii="Bradley Hand ITC" w:hAnsi="Bradley Hand ITC" w:cs="Tahoma"/>
          <w:b/>
          <w:sz w:val="28"/>
          <w:szCs w:val="28"/>
        </w:rPr>
        <w:t>Tempura</w:t>
      </w:r>
      <w:proofErr w:type="spellEnd"/>
      <w:r w:rsidRPr="002C099F">
        <w:rPr>
          <w:rFonts w:ascii="Bradley Hand ITC" w:hAnsi="Bradley Hand ITC" w:cs="Tahoma"/>
          <w:b/>
          <w:sz w:val="28"/>
          <w:szCs w:val="28"/>
        </w:rPr>
        <w:t xml:space="preserve"> de verduras con salsa de soja</w:t>
      </w:r>
    </w:p>
    <w:p w:rsidR="00D55BBF" w:rsidRPr="002C099F" w:rsidRDefault="0074132E" w:rsidP="002C099F">
      <w:pPr>
        <w:spacing w:after="0" w:line="240" w:lineRule="auto"/>
        <w:jc w:val="center"/>
        <w:rPr>
          <w:rFonts w:ascii="Bradley Hand ITC" w:hAnsi="Bradley Hand ITC" w:cs="Tahoma"/>
          <w:b/>
          <w:sz w:val="28"/>
          <w:szCs w:val="28"/>
        </w:rPr>
      </w:pPr>
      <w:r w:rsidRPr="002C099F">
        <w:rPr>
          <w:rFonts w:ascii="Bradley Hand ITC" w:hAnsi="Bradley Hand ITC" w:cs="Tahoma"/>
          <w:b/>
          <w:sz w:val="28"/>
          <w:szCs w:val="28"/>
        </w:rPr>
        <w:t>Lagrimitas de pollo con miel y mostaza</w:t>
      </w:r>
    </w:p>
    <w:p w:rsidR="0074132E" w:rsidRPr="002C099F" w:rsidRDefault="0074132E" w:rsidP="002C099F">
      <w:pPr>
        <w:spacing w:after="0" w:line="240" w:lineRule="auto"/>
        <w:jc w:val="center"/>
        <w:rPr>
          <w:rFonts w:ascii="Bradley Hand ITC" w:hAnsi="Bradley Hand ITC" w:cs="Tahoma"/>
          <w:sz w:val="28"/>
          <w:szCs w:val="28"/>
        </w:rPr>
      </w:pPr>
      <w:r w:rsidRPr="002C099F">
        <w:rPr>
          <w:rFonts w:ascii="Bradley Hand ITC" w:hAnsi="Bradley Hand ITC" w:cs="Tahoma"/>
          <w:b/>
          <w:sz w:val="28"/>
          <w:szCs w:val="28"/>
        </w:rPr>
        <w:t>B</w:t>
      </w:r>
      <w:r w:rsidR="00DA04AA" w:rsidRPr="002C099F">
        <w:rPr>
          <w:rFonts w:ascii="Bradley Hand ITC" w:hAnsi="Bradley Hand ITC" w:cs="Tahoma"/>
          <w:b/>
          <w:sz w:val="28"/>
          <w:szCs w:val="28"/>
        </w:rPr>
        <w:t>ro</w:t>
      </w:r>
      <w:r w:rsidRPr="002C099F">
        <w:rPr>
          <w:rFonts w:ascii="Bradley Hand ITC" w:hAnsi="Bradley Hand ITC" w:cs="Tahoma"/>
          <w:b/>
          <w:sz w:val="28"/>
          <w:szCs w:val="28"/>
        </w:rPr>
        <w:t xml:space="preserve">cheta crujiente de gambas con </w:t>
      </w:r>
      <w:proofErr w:type="spellStart"/>
      <w:r w:rsidRPr="002C099F">
        <w:rPr>
          <w:rFonts w:ascii="Bradley Hand ITC" w:hAnsi="Bradley Hand ITC" w:cs="Tahoma"/>
          <w:b/>
          <w:sz w:val="28"/>
          <w:szCs w:val="28"/>
        </w:rPr>
        <w:t>dip</w:t>
      </w:r>
      <w:proofErr w:type="spellEnd"/>
      <w:r w:rsidRPr="002C099F">
        <w:rPr>
          <w:rFonts w:ascii="Bradley Hand ITC" w:hAnsi="Bradley Hand ITC" w:cs="Tahoma"/>
          <w:b/>
          <w:sz w:val="28"/>
          <w:szCs w:val="28"/>
        </w:rPr>
        <w:t xml:space="preserve"> de mango</w:t>
      </w:r>
    </w:p>
    <w:p w:rsidR="002C099F" w:rsidRDefault="002C099F" w:rsidP="002C099F">
      <w:pPr>
        <w:spacing w:after="0" w:line="240" w:lineRule="auto"/>
        <w:jc w:val="center"/>
        <w:rPr>
          <w:rFonts w:ascii="Bradley Hand ITC" w:hAnsi="Bradley Hand ITC" w:cs="Tahoma"/>
          <w:b/>
          <w:color w:val="CC0000"/>
          <w:sz w:val="28"/>
          <w:szCs w:val="28"/>
        </w:rPr>
      </w:pPr>
    </w:p>
    <w:p w:rsidR="00105728" w:rsidRDefault="00105728" w:rsidP="002C099F">
      <w:pPr>
        <w:spacing w:after="0" w:line="240" w:lineRule="auto"/>
        <w:jc w:val="center"/>
        <w:rPr>
          <w:rFonts w:ascii="Bradley Hand ITC" w:hAnsi="Bradley Hand ITC" w:cs="Tahoma"/>
          <w:b/>
          <w:color w:val="CC0000"/>
          <w:sz w:val="28"/>
          <w:szCs w:val="28"/>
        </w:rPr>
      </w:pPr>
    </w:p>
    <w:p w:rsidR="004E5227" w:rsidRPr="002C099F" w:rsidRDefault="0074132E" w:rsidP="002C099F">
      <w:pPr>
        <w:spacing w:after="0" w:line="240" w:lineRule="auto"/>
        <w:jc w:val="center"/>
        <w:rPr>
          <w:rFonts w:ascii="Bradley Hand ITC" w:hAnsi="Bradley Hand ITC" w:cs="Tahoma"/>
          <w:b/>
          <w:color w:val="CC0000"/>
          <w:sz w:val="28"/>
          <w:szCs w:val="28"/>
        </w:rPr>
      </w:pPr>
      <w:r w:rsidRPr="002C099F">
        <w:rPr>
          <w:rFonts w:ascii="Bradley Hand ITC" w:hAnsi="Bradley Hand ITC" w:cs="Tahoma"/>
          <w:b/>
          <w:color w:val="CC0000"/>
          <w:sz w:val="28"/>
          <w:szCs w:val="28"/>
        </w:rPr>
        <w:t xml:space="preserve">TAPAS (a elegir 2) </w:t>
      </w:r>
      <w:r w:rsidR="0075612C" w:rsidRPr="002C099F">
        <w:rPr>
          <w:rFonts w:ascii="Bradley Hand ITC" w:hAnsi="Bradley Hand ITC" w:cs="Tahoma"/>
          <w:b/>
          <w:color w:val="CC0000"/>
          <w:sz w:val="28"/>
          <w:szCs w:val="28"/>
        </w:rPr>
        <w:t xml:space="preserve">    </w:t>
      </w:r>
    </w:p>
    <w:p w:rsidR="00D82EEC" w:rsidRPr="002C099F" w:rsidRDefault="00D82EEC" w:rsidP="002C099F">
      <w:pPr>
        <w:spacing w:after="0" w:line="240" w:lineRule="auto"/>
        <w:jc w:val="center"/>
        <w:rPr>
          <w:rFonts w:ascii="Bradley Hand ITC" w:hAnsi="Bradley Hand ITC" w:cs="Tahoma"/>
          <w:b/>
          <w:sz w:val="28"/>
          <w:szCs w:val="28"/>
        </w:rPr>
      </w:pPr>
      <w:r w:rsidRPr="002C099F">
        <w:rPr>
          <w:rFonts w:ascii="Bradley Hand ITC" w:hAnsi="Bradley Hand ITC" w:cs="Tahoma"/>
          <w:b/>
          <w:sz w:val="28"/>
          <w:szCs w:val="28"/>
        </w:rPr>
        <w:t>Arr</w:t>
      </w:r>
      <w:r w:rsidR="00AD4CDF" w:rsidRPr="002C099F">
        <w:rPr>
          <w:rFonts w:ascii="Bradley Hand ITC" w:hAnsi="Bradley Hand ITC" w:cs="Tahoma"/>
          <w:b/>
          <w:sz w:val="28"/>
          <w:szCs w:val="28"/>
        </w:rPr>
        <w:t>oz meloso con carrillada</w:t>
      </w:r>
    </w:p>
    <w:p w:rsidR="002108C4" w:rsidRPr="002C099F" w:rsidRDefault="004E5227" w:rsidP="002C099F">
      <w:pPr>
        <w:spacing w:after="0" w:line="240" w:lineRule="auto"/>
        <w:jc w:val="center"/>
        <w:rPr>
          <w:rFonts w:ascii="Bradley Hand ITC" w:hAnsi="Bradley Hand ITC" w:cs="Tahoma"/>
          <w:b/>
          <w:sz w:val="28"/>
          <w:szCs w:val="28"/>
        </w:rPr>
      </w:pPr>
      <w:r w:rsidRPr="002C099F">
        <w:rPr>
          <w:rFonts w:ascii="Bradley Hand ITC" w:hAnsi="Bradley Hand ITC" w:cs="Tahoma"/>
          <w:b/>
          <w:sz w:val="28"/>
          <w:szCs w:val="28"/>
        </w:rPr>
        <w:t>Merluza a la albahaca</w:t>
      </w:r>
    </w:p>
    <w:p w:rsidR="00D82EEC" w:rsidRPr="002C099F" w:rsidRDefault="00AD4CDF" w:rsidP="002C099F">
      <w:pPr>
        <w:spacing w:after="0" w:line="240" w:lineRule="auto"/>
        <w:jc w:val="center"/>
        <w:rPr>
          <w:rFonts w:ascii="Bradley Hand ITC" w:hAnsi="Bradley Hand ITC" w:cs="Tahoma"/>
          <w:b/>
          <w:sz w:val="28"/>
          <w:szCs w:val="28"/>
        </w:rPr>
      </w:pPr>
      <w:r w:rsidRPr="002C099F">
        <w:rPr>
          <w:rFonts w:ascii="Bradley Hand ITC" w:hAnsi="Bradley Hand ITC" w:cs="Tahoma"/>
          <w:b/>
          <w:sz w:val="28"/>
          <w:szCs w:val="28"/>
        </w:rPr>
        <w:t>Mini hamb</w:t>
      </w:r>
      <w:r w:rsidR="00F84958">
        <w:rPr>
          <w:rFonts w:ascii="Bradley Hand ITC" w:hAnsi="Bradley Hand ITC" w:cs="Tahoma"/>
          <w:b/>
          <w:sz w:val="28"/>
          <w:szCs w:val="28"/>
        </w:rPr>
        <w:t>urguesa de buey con cebolla caramel</w:t>
      </w:r>
      <w:r w:rsidRPr="002C099F">
        <w:rPr>
          <w:rFonts w:ascii="Bradley Hand ITC" w:hAnsi="Bradley Hand ITC" w:cs="Tahoma"/>
          <w:b/>
          <w:sz w:val="28"/>
          <w:szCs w:val="28"/>
        </w:rPr>
        <w:t>iza</w:t>
      </w:r>
      <w:r w:rsidR="00F84958">
        <w:rPr>
          <w:rFonts w:ascii="Bradley Hand ITC" w:hAnsi="Bradley Hand ITC" w:cs="Tahoma"/>
          <w:b/>
          <w:sz w:val="28"/>
          <w:szCs w:val="28"/>
        </w:rPr>
        <w:t>da</w:t>
      </w:r>
      <w:r w:rsidRPr="002C099F">
        <w:rPr>
          <w:rFonts w:ascii="Bradley Hand ITC" w:hAnsi="Bradley Hand ITC" w:cs="Tahoma"/>
          <w:b/>
          <w:sz w:val="28"/>
          <w:szCs w:val="28"/>
        </w:rPr>
        <w:t xml:space="preserve"> y queso </w:t>
      </w:r>
      <w:proofErr w:type="spellStart"/>
      <w:r w:rsidRPr="002C099F">
        <w:rPr>
          <w:rFonts w:ascii="Bradley Hand ITC" w:hAnsi="Bradley Hand ITC" w:cs="Tahoma"/>
          <w:b/>
          <w:sz w:val="28"/>
          <w:szCs w:val="28"/>
        </w:rPr>
        <w:t>brie</w:t>
      </w:r>
      <w:proofErr w:type="spellEnd"/>
    </w:p>
    <w:p w:rsidR="00D82EEC" w:rsidRPr="002C099F" w:rsidRDefault="00D82EEC" w:rsidP="002C099F">
      <w:pPr>
        <w:spacing w:after="0" w:line="240" w:lineRule="auto"/>
        <w:jc w:val="center"/>
        <w:rPr>
          <w:rFonts w:ascii="Bradley Hand ITC" w:hAnsi="Bradley Hand ITC" w:cs="Tahoma"/>
          <w:b/>
          <w:sz w:val="28"/>
          <w:szCs w:val="28"/>
        </w:rPr>
      </w:pPr>
      <w:r w:rsidRPr="002C099F">
        <w:rPr>
          <w:rFonts w:ascii="Bradley Hand ITC" w:hAnsi="Bradley Hand ITC" w:cs="Tahoma"/>
          <w:b/>
          <w:sz w:val="28"/>
          <w:szCs w:val="28"/>
        </w:rPr>
        <w:t>Carrillada al PX con cremoso de patatas</w:t>
      </w:r>
    </w:p>
    <w:p w:rsidR="002C099F" w:rsidRDefault="002C099F" w:rsidP="002C099F">
      <w:pPr>
        <w:spacing w:after="0" w:line="240" w:lineRule="auto"/>
        <w:jc w:val="center"/>
        <w:rPr>
          <w:rFonts w:ascii="Bradley Hand ITC" w:hAnsi="Bradley Hand ITC" w:cs="Tahoma"/>
          <w:b/>
          <w:sz w:val="26"/>
          <w:szCs w:val="26"/>
        </w:rPr>
      </w:pPr>
    </w:p>
    <w:p w:rsidR="00105728" w:rsidRPr="002C099F" w:rsidRDefault="00105728" w:rsidP="002C099F">
      <w:pPr>
        <w:spacing w:after="0" w:line="240" w:lineRule="auto"/>
        <w:jc w:val="center"/>
        <w:rPr>
          <w:rFonts w:ascii="Bradley Hand ITC" w:hAnsi="Bradley Hand ITC" w:cs="Tahoma"/>
          <w:b/>
          <w:sz w:val="26"/>
          <w:szCs w:val="26"/>
        </w:rPr>
      </w:pPr>
    </w:p>
    <w:p w:rsidR="00D82EEC" w:rsidRPr="002C099F" w:rsidRDefault="00D82EEC" w:rsidP="002C099F">
      <w:pPr>
        <w:spacing w:after="0" w:line="240" w:lineRule="auto"/>
        <w:jc w:val="center"/>
        <w:rPr>
          <w:rFonts w:ascii="Bradley Hand ITC" w:hAnsi="Bradley Hand ITC" w:cs="Tahoma"/>
          <w:b/>
          <w:color w:val="CC0000"/>
          <w:sz w:val="28"/>
          <w:szCs w:val="28"/>
        </w:rPr>
      </w:pPr>
      <w:r w:rsidRPr="002C099F">
        <w:rPr>
          <w:rFonts w:ascii="Bradley Hand ITC" w:hAnsi="Bradley Hand ITC" w:cs="Tahoma"/>
          <w:b/>
          <w:color w:val="CC0000"/>
          <w:sz w:val="28"/>
          <w:szCs w:val="28"/>
        </w:rPr>
        <w:t>POSTRES</w:t>
      </w:r>
    </w:p>
    <w:p w:rsidR="004E5227" w:rsidRPr="009E5C09" w:rsidRDefault="00105728" w:rsidP="002C099F">
      <w:pPr>
        <w:spacing w:after="0" w:line="240" w:lineRule="auto"/>
        <w:jc w:val="center"/>
        <w:rPr>
          <w:rFonts w:ascii="Bradley Hand ITC" w:hAnsi="Bradley Hand ITC" w:cs="Tahoma"/>
          <w:b/>
          <w:sz w:val="28"/>
          <w:szCs w:val="28"/>
        </w:rPr>
      </w:pPr>
      <w:r>
        <w:rPr>
          <w:rFonts w:ascii="Bradley Hand ITC" w:hAnsi="Bradley Hand ITC" w:cs="Tahoma"/>
          <w:b/>
          <w:sz w:val="28"/>
          <w:szCs w:val="28"/>
        </w:rPr>
        <w:t>Degustación de postres caseros</w:t>
      </w:r>
    </w:p>
    <w:p w:rsidR="009E5C09" w:rsidRDefault="009E5C09" w:rsidP="002C099F">
      <w:pPr>
        <w:spacing w:after="0" w:line="240" w:lineRule="auto"/>
        <w:jc w:val="center"/>
        <w:rPr>
          <w:rFonts w:ascii="Bradley Hand ITC" w:hAnsi="Bradley Hand ITC" w:cs="Tahoma"/>
          <w:b/>
          <w:color w:val="CC0000"/>
          <w:sz w:val="28"/>
          <w:szCs w:val="28"/>
        </w:rPr>
      </w:pPr>
    </w:p>
    <w:p w:rsidR="00105728" w:rsidRDefault="00105728" w:rsidP="002C099F">
      <w:pPr>
        <w:spacing w:after="0" w:line="240" w:lineRule="auto"/>
        <w:jc w:val="center"/>
        <w:rPr>
          <w:rFonts w:ascii="Bradley Hand ITC" w:hAnsi="Bradley Hand ITC" w:cs="Tahoma"/>
          <w:b/>
          <w:color w:val="CC0000"/>
          <w:sz w:val="28"/>
          <w:szCs w:val="28"/>
        </w:rPr>
      </w:pPr>
    </w:p>
    <w:p w:rsidR="004E5227" w:rsidRDefault="004E5227" w:rsidP="002C099F">
      <w:pPr>
        <w:spacing w:after="0" w:line="240" w:lineRule="auto"/>
        <w:jc w:val="center"/>
        <w:rPr>
          <w:rFonts w:ascii="Bradley Hand ITC" w:hAnsi="Bradley Hand ITC" w:cs="Tahoma"/>
          <w:b/>
          <w:color w:val="CC0000"/>
          <w:sz w:val="28"/>
          <w:szCs w:val="28"/>
        </w:rPr>
      </w:pPr>
      <w:r w:rsidRPr="002C099F">
        <w:rPr>
          <w:rFonts w:ascii="Bradley Hand ITC" w:hAnsi="Bradley Hand ITC" w:cs="Tahoma"/>
          <w:b/>
          <w:color w:val="CC0000"/>
          <w:sz w:val="28"/>
          <w:szCs w:val="28"/>
        </w:rPr>
        <w:t>BODEGA</w:t>
      </w:r>
      <w:r w:rsidR="00105728">
        <w:rPr>
          <w:rFonts w:ascii="Bradley Hand ITC" w:hAnsi="Bradley Hand ITC" w:cs="Tahoma"/>
          <w:b/>
          <w:color w:val="CC0000"/>
          <w:sz w:val="28"/>
          <w:szCs w:val="28"/>
        </w:rPr>
        <w:t xml:space="preserve"> (servicio a discreción)</w:t>
      </w:r>
    </w:p>
    <w:p w:rsidR="004E5227" w:rsidRPr="009E5C09" w:rsidRDefault="004E5227" w:rsidP="002C099F">
      <w:pPr>
        <w:spacing w:after="0" w:line="240" w:lineRule="auto"/>
        <w:jc w:val="center"/>
        <w:rPr>
          <w:rFonts w:ascii="Bradley Hand ITC" w:hAnsi="Bradley Hand ITC" w:cs="Tahoma"/>
          <w:b/>
          <w:sz w:val="28"/>
          <w:szCs w:val="28"/>
        </w:rPr>
      </w:pPr>
      <w:r w:rsidRPr="009E5C09">
        <w:rPr>
          <w:rFonts w:ascii="Bradley Hand ITC" w:hAnsi="Bradley Hand ITC" w:cs="Tahoma"/>
          <w:b/>
          <w:sz w:val="28"/>
          <w:szCs w:val="28"/>
        </w:rPr>
        <w:t>Blanco selección casa</w:t>
      </w:r>
      <w:r w:rsidR="00D27C84" w:rsidRPr="009E5C09">
        <w:rPr>
          <w:rFonts w:ascii="Bradley Hand ITC" w:hAnsi="Bradley Hand ITC" w:cs="Tahoma"/>
          <w:b/>
          <w:sz w:val="28"/>
          <w:szCs w:val="28"/>
        </w:rPr>
        <w:t xml:space="preserve">, </w:t>
      </w:r>
      <w:r w:rsidRPr="009E5C09">
        <w:rPr>
          <w:rFonts w:ascii="Bradley Hand ITC" w:hAnsi="Bradley Hand ITC" w:cs="Tahoma"/>
          <w:b/>
          <w:sz w:val="28"/>
          <w:szCs w:val="28"/>
        </w:rPr>
        <w:t>Tinto selección casa</w:t>
      </w:r>
      <w:r w:rsidR="00D27C84" w:rsidRPr="009E5C09">
        <w:rPr>
          <w:rFonts w:ascii="Bradley Hand ITC" w:hAnsi="Bradley Hand ITC" w:cs="Tahoma"/>
          <w:b/>
          <w:sz w:val="28"/>
          <w:szCs w:val="28"/>
        </w:rPr>
        <w:t xml:space="preserve">, </w:t>
      </w:r>
      <w:r w:rsidRPr="009E5C09">
        <w:rPr>
          <w:rFonts w:ascii="Bradley Hand ITC" w:hAnsi="Bradley Hand ITC" w:cs="Tahoma"/>
          <w:b/>
          <w:sz w:val="28"/>
          <w:szCs w:val="28"/>
        </w:rPr>
        <w:t>Cerveza</w:t>
      </w:r>
      <w:r w:rsidR="00D27C84" w:rsidRPr="009E5C09">
        <w:rPr>
          <w:rFonts w:ascii="Bradley Hand ITC" w:hAnsi="Bradley Hand ITC" w:cs="Tahoma"/>
          <w:b/>
          <w:sz w:val="28"/>
          <w:szCs w:val="28"/>
        </w:rPr>
        <w:t xml:space="preserve">, </w:t>
      </w:r>
      <w:r w:rsidRPr="009E5C09">
        <w:rPr>
          <w:rFonts w:ascii="Bradley Hand ITC" w:hAnsi="Bradley Hand ITC" w:cs="Tahoma"/>
          <w:b/>
          <w:sz w:val="28"/>
          <w:szCs w:val="28"/>
        </w:rPr>
        <w:t>Refrescos</w:t>
      </w:r>
    </w:p>
    <w:p w:rsidR="004E5227" w:rsidRPr="009E5C09" w:rsidRDefault="00F30604" w:rsidP="002C099F">
      <w:pPr>
        <w:spacing w:after="0" w:line="240" w:lineRule="auto"/>
        <w:jc w:val="center"/>
        <w:rPr>
          <w:rFonts w:ascii="Bradley Hand ITC" w:hAnsi="Bradley Hand ITC" w:cs="Tahoma"/>
          <w:b/>
          <w:sz w:val="28"/>
          <w:szCs w:val="28"/>
        </w:rPr>
      </w:pPr>
      <w:r w:rsidRPr="009E5C09">
        <w:rPr>
          <w:rFonts w:ascii="Bradley Hand ITC" w:hAnsi="Bradley Hand ITC" w:cs="Tahoma"/>
          <w:b/>
          <w:sz w:val="28"/>
          <w:szCs w:val="28"/>
        </w:rPr>
        <w:t xml:space="preserve">Agua, </w:t>
      </w:r>
      <w:r w:rsidR="004E5227" w:rsidRPr="009E5C09">
        <w:rPr>
          <w:rFonts w:ascii="Bradley Hand ITC" w:hAnsi="Bradley Hand ITC" w:cs="Tahoma"/>
          <w:b/>
          <w:sz w:val="28"/>
          <w:szCs w:val="28"/>
        </w:rPr>
        <w:t>Café, infusiones</w:t>
      </w:r>
    </w:p>
    <w:p w:rsidR="009E5C09" w:rsidRDefault="009E5C09" w:rsidP="002C099F">
      <w:pPr>
        <w:spacing w:after="0" w:line="240" w:lineRule="auto"/>
        <w:jc w:val="center"/>
        <w:rPr>
          <w:rFonts w:ascii="Bradley Hand ITC" w:hAnsi="Bradley Hand ITC" w:cs="Tahoma"/>
          <w:b/>
          <w:color w:val="CC0000"/>
          <w:sz w:val="28"/>
          <w:szCs w:val="28"/>
        </w:rPr>
      </w:pPr>
    </w:p>
    <w:p w:rsidR="00105728" w:rsidRDefault="00105728" w:rsidP="002C099F">
      <w:pPr>
        <w:spacing w:after="0" w:line="240" w:lineRule="auto"/>
        <w:jc w:val="center"/>
        <w:rPr>
          <w:rFonts w:ascii="Bradley Hand ITC" w:hAnsi="Bradley Hand ITC" w:cs="Tahoma"/>
          <w:b/>
          <w:color w:val="CC0000"/>
          <w:sz w:val="28"/>
          <w:szCs w:val="28"/>
        </w:rPr>
      </w:pPr>
    </w:p>
    <w:p w:rsidR="009E5C09" w:rsidRDefault="00D27C84" w:rsidP="002C099F">
      <w:pPr>
        <w:spacing w:after="0" w:line="240" w:lineRule="auto"/>
        <w:jc w:val="center"/>
        <w:rPr>
          <w:rFonts w:ascii="Bradley Hand ITC" w:hAnsi="Bradley Hand ITC" w:cs="Tahoma"/>
          <w:b/>
          <w:color w:val="CC0000"/>
          <w:sz w:val="28"/>
          <w:szCs w:val="28"/>
        </w:rPr>
      </w:pPr>
      <w:r w:rsidRPr="002C099F">
        <w:rPr>
          <w:rFonts w:ascii="Bradley Hand ITC" w:hAnsi="Bradley Hand ITC" w:cs="Tahoma"/>
          <w:b/>
          <w:color w:val="CC0000"/>
          <w:sz w:val="28"/>
          <w:szCs w:val="28"/>
        </w:rPr>
        <w:t>PRECIO</w:t>
      </w:r>
    </w:p>
    <w:p w:rsidR="00532322" w:rsidRPr="009E5C09" w:rsidRDefault="00D27C84" w:rsidP="002C099F">
      <w:pPr>
        <w:spacing w:after="0" w:line="240" w:lineRule="auto"/>
        <w:jc w:val="center"/>
        <w:rPr>
          <w:rFonts w:ascii="Bradley Hand ITC" w:hAnsi="Bradley Hand ITC" w:cs="Tahoma"/>
          <w:b/>
          <w:color w:val="CC0000"/>
          <w:sz w:val="28"/>
          <w:szCs w:val="28"/>
        </w:rPr>
      </w:pPr>
      <w:r>
        <w:rPr>
          <w:rFonts w:ascii="Bradley Hand ITC" w:hAnsi="Bradley Hand ITC" w:cs="Tahoma"/>
          <w:sz w:val="28"/>
          <w:szCs w:val="28"/>
        </w:rPr>
        <w:t xml:space="preserve"> </w:t>
      </w:r>
      <w:r w:rsidR="00AD4CDF" w:rsidRPr="009E5C09">
        <w:rPr>
          <w:rFonts w:ascii="Bradley Hand ITC" w:hAnsi="Bradley Hand ITC" w:cs="Tahoma"/>
          <w:b/>
          <w:sz w:val="28"/>
          <w:szCs w:val="28"/>
        </w:rPr>
        <w:t>30</w:t>
      </w:r>
      <w:r w:rsidRPr="009E5C09">
        <w:rPr>
          <w:rFonts w:ascii="Bradley Hand ITC" w:hAnsi="Bradley Hand ITC" w:cs="Tahoma"/>
          <w:b/>
          <w:sz w:val="28"/>
          <w:szCs w:val="28"/>
        </w:rPr>
        <w:t>€</w:t>
      </w:r>
      <w:r w:rsidR="00AD4CDF" w:rsidRPr="009E5C09">
        <w:rPr>
          <w:rFonts w:ascii="Bradley Hand ITC" w:hAnsi="Bradley Hand ITC" w:cs="Tahoma"/>
          <w:b/>
          <w:sz w:val="28"/>
          <w:szCs w:val="28"/>
        </w:rPr>
        <w:t xml:space="preserve"> (IVA incl.)</w:t>
      </w:r>
    </w:p>
    <w:p w:rsidR="002C099F" w:rsidRDefault="002C099F" w:rsidP="00D27C84">
      <w:pPr>
        <w:spacing w:line="240" w:lineRule="auto"/>
        <w:jc w:val="both"/>
        <w:rPr>
          <w:rFonts w:ascii="Bradley Hand ITC" w:hAnsi="Bradley Hand ITC" w:cs="Tahoma"/>
          <w:b/>
          <w:sz w:val="24"/>
          <w:szCs w:val="24"/>
        </w:rPr>
      </w:pPr>
    </w:p>
    <w:p w:rsidR="00105728" w:rsidRDefault="00105728" w:rsidP="00D27C84">
      <w:pPr>
        <w:spacing w:line="240" w:lineRule="auto"/>
        <w:jc w:val="both"/>
        <w:rPr>
          <w:rFonts w:ascii="Bradley Hand ITC" w:hAnsi="Bradley Hand ITC" w:cs="Tahoma"/>
          <w:b/>
          <w:sz w:val="24"/>
          <w:szCs w:val="24"/>
        </w:rPr>
      </w:pPr>
    </w:p>
    <w:p w:rsidR="00105728" w:rsidRDefault="00105728" w:rsidP="00D27C84">
      <w:pPr>
        <w:spacing w:line="240" w:lineRule="auto"/>
        <w:jc w:val="both"/>
        <w:rPr>
          <w:rFonts w:ascii="Bradley Hand ITC" w:hAnsi="Bradley Hand ITC" w:cs="Tahoma"/>
          <w:b/>
          <w:sz w:val="24"/>
          <w:szCs w:val="24"/>
        </w:rPr>
      </w:pPr>
    </w:p>
    <w:p w:rsidR="00FE6241" w:rsidRPr="00AD4CDF" w:rsidRDefault="00D27C84" w:rsidP="00D27C84">
      <w:pPr>
        <w:spacing w:line="240" w:lineRule="auto"/>
        <w:jc w:val="both"/>
        <w:rPr>
          <w:rFonts w:ascii="Bradley Hand ITC" w:hAnsi="Bradley Hand ITC" w:cs="Tahoma"/>
          <w:b/>
          <w:sz w:val="24"/>
          <w:szCs w:val="24"/>
        </w:rPr>
      </w:pPr>
      <w:r w:rsidRPr="00691972">
        <w:rPr>
          <w:rFonts w:ascii="Bradley Hand ITC" w:hAnsi="Bradley Hand ITC" w:cs="Tahoma"/>
          <w:b/>
          <w:sz w:val="24"/>
          <w:szCs w:val="24"/>
        </w:rPr>
        <w:t xml:space="preserve">NOTA: </w:t>
      </w:r>
      <w:r w:rsidR="0096634B" w:rsidRPr="00691972">
        <w:rPr>
          <w:rFonts w:ascii="Bradley Hand ITC" w:hAnsi="Bradley Hand ITC" w:cs="Tahoma"/>
          <w:sz w:val="24"/>
          <w:szCs w:val="24"/>
        </w:rPr>
        <w:t>Las bebidas incluidas en el</w:t>
      </w:r>
      <w:r w:rsidR="00691972" w:rsidRPr="00691972">
        <w:rPr>
          <w:rFonts w:ascii="Bradley Hand ITC" w:hAnsi="Bradley Hand ITC" w:cs="Tahoma"/>
          <w:sz w:val="24"/>
          <w:szCs w:val="24"/>
        </w:rPr>
        <w:t xml:space="preserve"> precio del</w:t>
      </w:r>
      <w:r w:rsidR="0096634B" w:rsidRPr="00691972">
        <w:rPr>
          <w:rFonts w:ascii="Bradley Hand ITC" w:hAnsi="Bradley Hand ITC" w:cs="Tahoma"/>
          <w:sz w:val="24"/>
          <w:szCs w:val="24"/>
        </w:rPr>
        <w:t xml:space="preserve"> menú se servirán una vez que todos los comensales se hayan sentado</w:t>
      </w:r>
      <w:r w:rsidR="00691972" w:rsidRPr="00691972">
        <w:rPr>
          <w:rFonts w:ascii="Bradley Hand ITC" w:hAnsi="Bradley Hand ITC" w:cs="Tahoma"/>
          <w:sz w:val="24"/>
          <w:szCs w:val="24"/>
        </w:rPr>
        <w:t xml:space="preserve"> a la mesa</w:t>
      </w:r>
      <w:r w:rsidR="0096634B" w:rsidRPr="00691972">
        <w:rPr>
          <w:rFonts w:ascii="Bradley Hand ITC" w:hAnsi="Bradley Hand ITC" w:cs="Tahoma"/>
          <w:sz w:val="24"/>
          <w:szCs w:val="24"/>
        </w:rPr>
        <w:t>.</w:t>
      </w:r>
      <w:r w:rsidR="00FE6241">
        <w:rPr>
          <w:rFonts w:ascii="Bradley Hand ITC" w:hAnsi="Bradley Hand ITC" w:cs="Tahoma"/>
          <w:sz w:val="24"/>
          <w:szCs w:val="24"/>
        </w:rPr>
        <w:t xml:space="preserve">   </w:t>
      </w:r>
    </w:p>
    <w:p w:rsidR="00ED72F5" w:rsidRPr="00FE6241" w:rsidRDefault="00ED72F5" w:rsidP="00FE6241">
      <w:pPr>
        <w:spacing w:line="240" w:lineRule="auto"/>
        <w:jc w:val="center"/>
        <w:rPr>
          <w:rFonts w:ascii="Bradley Hand ITC" w:hAnsi="Bradley Hand ITC" w:cs="Tahoma"/>
          <w:sz w:val="24"/>
          <w:szCs w:val="24"/>
        </w:rPr>
      </w:pPr>
    </w:p>
    <w:sectPr w:rsidR="00ED72F5" w:rsidRPr="00FE6241" w:rsidSect="00ED72F5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3D7438"/>
    <w:rsid w:val="00105728"/>
    <w:rsid w:val="002108C4"/>
    <w:rsid w:val="002C099F"/>
    <w:rsid w:val="002C65AA"/>
    <w:rsid w:val="003D7438"/>
    <w:rsid w:val="004C0796"/>
    <w:rsid w:val="004D43B1"/>
    <w:rsid w:val="004E5227"/>
    <w:rsid w:val="00532322"/>
    <w:rsid w:val="005C5C1D"/>
    <w:rsid w:val="00601039"/>
    <w:rsid w:val="00685E19"/>
    <w:rsid w:val="00691972"/>
    <w:rsid w:val="007123BC"/>
    <w:rsid w:val="0074132E"/>
    <w:rsid w:val="0075612C"/>
    <w:rsid w:val="007E27E5"/>
    <w:rsid w:val="008324D1"/>
    <w:rsid w:val="008A24EC"/>
    <w:rsid w:val="0096634B"/>
    <w:rsid w:val="009E5C09"/>
    <w:rsid w:val="00AD4CDF"/>
    <w:rsid w:val="00B44CAE"/>
    <w:rsid w:val="00D27C84"/>
    <w:rsid w:val="00D55BBF"/>
    <w:rsid w:val="00D56A99"/>
    <w:rsid w:val="00D82EEC"/>
    <w:rsid w:val="00D831E6"/>
    <w:rsid w:val="00DA04AA"/>
    <w:rsid w:val="00EA036F"/>
    <w:rsid w:val="00ED72F5"/>
    <w:rsid w:val="00F30604"/>
    <w:rsid w:val="00F84958"/>
    <w:rsid w:val="00FE62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23BC"/>
    <w:pPr>
      <w:spacing w:after="200" w:line="276" w:lineRule="auto"/>
    </w:pPr>
    <w:rPr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C5C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C5C1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3AA3DD-F4A0-497B-949E-EA667B7C5D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127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2018-08-29T11:29:00Z</dcterms:created>
  <dcterms:modified xsi:type="dcterms:W3CDTF">2018-08-29T11:29:00Z</dcterms:modified>
</cp:coreProperties>
</file>