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058" w:rsidRDefault="00943058" w:rsidP="005D36C6">
      <w:pPr>
        <w:spacing w:after="0" w:line="300" w:lineRule="atLeast"/>
        <w:rPr>
          <w:rFonts w:ascii="Arial" w:eastAsia="Times New Roman" w:hAnsi="Arial" w:cs="Arial"/>
          <w:b/>
          <w:bCs/>
          <w:color w:val="222222"/>
          <w:sz w:val="20"/>
          <w:szCs w:val="20"/>
          <w:u w:val="single"/>
          <w:bdr w:val="none" w:sz="0" w:space="0" w:color="auto" w:frame="1"/>
          <w:lang w:eastAsia="es-ES"/>
        </w:rPr>
      </w:pPr>
      <w:r>
        <w:rPr>
          <w:rFonts w:ascii="Arial" w:eastAsia="Times New Roman" w:hAnsi="Arial" w:cs="Arial"/>
          <w:b/>
          <w:bCs/>
          <w:color w:val="222222"/>
          <w:sz w:val="20"/>
          <w:szCs w:val="20"/>
          <w:u w:val="single"/>
          <w:bdr w:val="none" w:sz="0" w:space="0" w:color="auto" w:frame="1"/>
          <w:lang w:eastAsia="es-ES"/>
        </w:rPr>
        <w:br w:type="textWrapping" w:clear="all"/>
      </w:r>
    </w:p>
    <w:p w:rsidR="00943058" w:rsidRDefault="00943058" w:rsidP="005D36C6">
      <w:pPr>
        <w:spacing w:after="0" w:line="300" w:lineRule="atLeast"/>
        <w:rPr>
          <w:rFonts w:ascii="Arial" w:eastAsia="Times New Roman" w:hAnsi="Arial" w:cs="Arial"/>
          <w:b/>
          <w:bCs/>
          <w:color w:val="222222"/>
          <w:sz w:val="20"/>
          <w:szCs w:val="20"/>
          <w:u w:val="single"/>
          <w:bdr w:val="none" w:sz="0" w:space="0" w:color="auto" w:frame="1"/>
          <w:lang w:eastAsia="es-ES"/>
        </w:rPr>
      </w:pPr>
    </w:p>
    <w:p w:rsidR="005D36C6" w:rsidRDefault="00C8664A" w:rsidP="00943058">
      <w:pPr>
        <w:spacing w:after="0" w:line="300" w:lineRule="atLeast"/>
        <w:ind w:left="2124" w:firstLine="708"/>
        <w:rPr>
          <w:rFonts w:ascii="Arial" w:eastAsia="Times New Roman" w:hAnsi="Arial" w:cs="Arial"/>
          <w:b/>
          <w:bCs/>
          <w:color w:val="222222"/>
          <w:sz w:val="20"/>
          <w:szCs w:val="20"/>
          <w:u w:val="single"/>
          <w:bdr w:val="none" w:sz="0" w:space="0" w:color="auto" w:frame="1"/>
          <w:lang w:eastAsia="es-ES"/>
        </w:rPr>
      </w:pPr>
      <w:r>
        <w:rPr>
          <w:rFonts w:ascii="Arial" w:eastAsia="Times New Roman" w:hAnsi="Arial" w:cs="Arial"/>
          <w:b/>
          <w:bCs/>
          <w:color w:val="222222"/>
          <w:sz w:val="20"/>
          <w:szCs w:val="20"/>
          <w:u w:val="single"/>
          <w:bdr w:val="none" w:sz="0" w:space="0" w:color="auto" w:frame="1"/>
          <w:lang w:eastAsia="es-ES"/>
        </w:rPr>
        <w:t>Menú Vegetal</w:t>
      </w:r>
      <w:r w:rsidR="005D36C6" w:rsidRPr="005D36C6">
        <w:rPr>
          <w:rFonts w:ascii="Arial" w:eastAsia="Times New Roman" w:hAnsi="Arial" w:cs="Arial"/>
          <w:b/>
          <w:bCs/>
          <w:color w:val="222222"/>
          <w:sz w:val="20"/>
          <w:szCs w:val="20"/>
          <w:u w:val="single"/>
          <w:bdr w:val="none" w:sz="0" w:space="0" w:color="auto" w:frame="1"/>
          <w:lang w:eastAsia="es-ES"/>
        </w:rPr>
        <w:t xml:space="preserve">   ~   25.00€</w:t>
      </w:r>
    </w:p>
    <w:p w:rsidR="00943058" w:rsidRPr="005D36C6" w:rsidRDefault="00943058" w:rsidP="00943058">
      <w:pPr>
        <w:spacing w:after="0" w:line="300" w:lineRule="atLeast"/>
        <w:ind w:left="2124" w:firstLine="708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</w:p>
    <w:p w:rsidR="005D36C6" w:rsidRPr="005D36C6" w:rsidRDefault="005D36C6" w:rsidP="005D36C6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5D36C6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     </w:t>
      </w:r>
    </w:p>
    <w:p w:rsidR="005D36C6" w:rsidRPr="005D36C6" w:rsidRDefault="005D36C6" w:rsidP="005D36C6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5D36C6">
        <w:rPr>
          <w:rFonts w:ascii="Arial" w:eastAsia="Times New Roman" w:hAnsi="Arial" w:cs="Arial"/>
          <w:b/>
          <w:bCs/>
          <w:color w:val="222222"/>
          <w:sz w:val="20"/>
          <w:szCs w:val="20"/>
          <w:bdr w:val="none" w:sz="0" w:space="0" w:color="auto" w:frame="1"/>
          <w:lang w:eastAsia="es-ES"/>
        </w:rPr>
        <w:t>     ·Entradas frías</w:t>
      </w:r>
      <w:r w:rsidRPr="005D36C6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 (presentado en plato mixto)</w:t>
      </w:r>
    </w:p>
    <w:p w:rsidR="005D36C6" w:rsidRPr="005D36C6" w:rsidRDefault="005D36C6" w:rsidP="005D36C6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5D36C6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          </w:t>
      </w:r>
      <w:r w:rsidRPr="005D36C6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>Hummus</w:t>
      </w:r>
      <w:r w:rsidRPr="005D36C6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, puré de garbanzos con aceite de sésamo y especias</w:t>
      </w:r>
    </w:p>
    <w:p w:rsidR="005D36C6" w:rsidRPr="005D36C6" w:rsidRDefault="005D36C6" w:rsidP="005D36C6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5D36C6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          </w:t>
      </w:r>
      <w:r w:rsidRPr="005D36C6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>Moutabal</w:t>
      </w:r>
      <w:r w:rsidRPr="005D36C6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, crema de berenjenas con yogur, sésamo y especias</w:t>
      </w:r>
    </w:p>
    <w:p w:rsidR="005D36C6" w:rsidRPr="005D36C6" w:rsidRDefault="005D36C6" w:rsidP="005D36C6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5D36C6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          </w:t>
      </w:r>
      <w:r w:rsidRPr="005D36C6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>Mohamara</w:t>
      </w:r>
      <w:r w:rsidRPr="005D36C6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, crema picante con salsa tahine y nueces</w:t>
      </w:r>
    </w:p>
    <w:p w:rsidR="005D36C6" w:rsidRPr="005D36C6" w:rsidRDefault="005D36C6" w:rsidP="005D36C6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5D36C6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          </w:t>
      </w:r>
      <w:r w:rsidRPr="005D36C6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>Labneh W Zaytoun</w:t>
      </w:r>
      <w:r w:rsidRPr="005D36C6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, yogur libanés con aceite de oliva y aceitunas</w:t>
      </w:r>
    </w:p>
    <w:p w:rsidR="005D36C6" w:rsidRPr="005D36C6" w:rsidRDefault="005D36C6" w:rsidP="005D36C6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5D36C6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          </w:t>
      </w:r>
      <w:r w:rsidRPr="005D36C6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>Fattoush</w:t>
      </w:r>
      <w:r w:rsidRPr="005D36C6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, ensalada de lechuga, tomate, pepino, perejil, hierbabuena,</w:t>
      </w:r>
    </w:p>
    <w:p w:rsidR="005D36C6" w:rsidRPr="005D36C6" w:rsidRDefault="005D36C6" w:rsidP="005D36C6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5D36C6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        </w:t>
      </w:r>
      <w:r w:rsidRPr="005D36C6">
        <w:rPr>
          <w:rFonts w:ascii="Arial" w:eastAsia="Times New Roman" w:hAnsi="Arial" w:cs="Arial"/>
          <w:b/>
          <w:bCs/>
          <w:color w:val="222222"/>
          <w:sz w:val="20"/>
          <w:szCs w:val="20"/>
          <w:bdr w:val="none" w:sz="0" w:space="0" w:color="auto" w:frame="1"/>
          <w:lang w:eastAsia="es-ES"/>
        </w:rPr>
        <w:t>o</w:t>
      </w:r>
      <w:r w:rsidRPr="005D36C6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                cebolla y pan tostado libanés</w:t>
      </w:r>
    </w:p>
    <w:p w:rsidR="005D36C6" w:rsidRPr="005D36C6" w:rsidRDefault="005D36C6" w:rsidP="005D36C6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5D36C6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          </w:t>
      </w:r>
      <w:r w:rsidRPr="005D36C6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>Tabbouleh</w:t>
      </w:r>
      <w:r w:rsidRPr="005D36C6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, ensalada de perejil, tomate, hierbabuena, cebolla y trigo</w:t>
      </w:r>
    </w:p>
    <w:p w:rsidR="005D36C6" w:rsidRPr="005D36C6" w:rsidRDefault="005D36C6" w:rsidP="005D36C6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5D36C6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           </w:t>
      </w:r>
      <w:r w:rsidRPr="005D36C6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>Msakaa</w:t>
      </w:r>
      <w:r w:rsidRPr="005D36C6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, láminas de berenjena con verduras y garbanzos en tomate</w:t>
      </w:r>
    </w:p>
    <w:p w:rsidR="005D36C6" w:rsidRPr="005D36C6" w:rsidRDefault="005D36C6" w:rsidP="005D36C6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5D36C6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      </w:t>
      </w:r>
    </w:p>
    <w:p w:rsidR="005D36C6" w:rsidRPr="005D36C6" w:rsidRDefault="005D36C6" w:rsidP="005D36C6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5D36C6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 </w:t>
      </w:r>
      <w:r w:rsidRPr="005D36C6">
        <w:rPr>
          <w:rFonts w:ascii="Arial" w:eastAsia="Times New Roman" w:hAnsi="Arial" w:cs="Arial"/>
          <w:b/>
          <w:bCs/>
          <w:color w:val="222222"/>
          <w:sz w:val="20"/>
          <w:szCs w:val="20"/>
          <w:lang w:eastAsia="es-ES"/>
        </w:rPr>
        <w:t xml:space="preserve">    ·Entradas calientes</w:t>
      </w:r>
    </w:p>
    <w:p w:rsidR="005D36C6" w:rsidRPr="005D36C6" w:rsidRDefault="005D36C6" w:rsidP="005D36C6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5D36C6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           Plato mixto de empanadillas típicas libanesas (1 unidad de cada)</w:t>
      </w:r>
    </w:p>
    <w:p w:rsidR="005D36C6" w:rsidRPr="005D36C6" w:rsidRDefault="005D36C6" w:rsidP="005D36C6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5D36C6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                 </w:t>
      </w:r>
      <w:r w:rsidRPr="005D36C6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>Falafel</w:t>
      </w:r>
      <w:r w:rsidRPr="005D36C6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, empanada crujiente de garbanzos, cebolla y sésamo</w:t>
      </w:r>
    </w:p>
    <w:p w:rsidR="005D36C6" w:rsidRPr="005D36C6" w:rsidRDefault="005D36C6" w:rsidP="005D36C6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5D36C6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                 </w:t>
      </w:r>
      <w:r w:rsidRPr="005D36C6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>Sambousek bil jebnah</w:t>
      </w:r>
      <w:r w:rsidRPr="005D36C6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, empanada de queso, perejil y pimiento</w:t>
      </w:r>
    </w:p>
    <w:p w:rsidR="005D36C6" w:rsidRPr="005D36C6" w:rsidRDefault="005D36C6" w:rsidP="005D36C6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5D36C6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                 </w:t>
      </w:r>
      <w:r w:rsidRPr="005D36C6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>Fatayer lahmah</w:t>
      </w:r>
      <w:r w:rsidRPr="005D36C6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, empanada de carne molida, piñones y granada</w:t>
      </w:r>
    </w:p>
    <w:p w:rsidR="005D36C6" w:rsidRPr="005D36C6" w:rsidRDefault="005D36C6" w:rsidP="005D36C6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5D36C6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                 </w:t>
      </w:r>
      <w:r w:rsidRPr="005D36C6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>Spinach fatayer</w:t>
      </w:r>
      <w:r w:rsidRPr="005D36C6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, empanada de espinacas, nueces y granada</w:t>
      </w:r>
    </w:p>
    <w:p w:rsidR="005D36C6" w:rsidRDefault="005D36C6" w:rsidP="005D36C6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5D36C6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                 </w:t>
      </w:r>
      <w:r w:rsidRPr="005D36C6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>Kebbah makliyah</w:t>
      </w:r>
      <w:r w:rsidRPr="005D36C6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, croqueta de trigo, con carne, piñones y cebolla</w:t>
      </w:r>
    </w:p>
    <w:p w:rsidR="005D36C6" w:rsidRDefault="005D36C6" w:rsidP="005D36C6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</w:p>
    <w:p w:rsidR="005D36C6" w:rsidRPr="005D36C6" w:rsidRDefault="005D36C6" w:rsidP="005D36C6">
      <w:pPr>
        <w:spacing w:after="0" w:line="300" w:lineRule="atLeast"/>
        <w:rPr>
          <w:rFonts w:ascii="Arial" w:eastAsia="Times New Roman" w:hAnsi="Arial" w:cs="Arial"/>
          <w:b/>
          <w:color w:val="222222"/>
          <w:sz w:val="20"/>
          <w:szCs w:val="20"/>
          <w:lang w:eastAsia="es-ES"/>
        </w:rPr>
      </w:pPr>
      <w:bookmarkStart w:id="0" w:name="_GoBack"/>
      <w:r w:rsidRPr="005D36C6">
        <w:rPr>
          <w:rFonts w:ascii="Arial" w:eastAsia="Times New Roman" w:hAnsi="Arial" w:cs="Arial"/>
          <w:b/>
          <w:color w:val="222222"/>
          <w:sz w:val="20"/>
          <w:szCs w:val="20"/>
          <w:lang w:eastAsia="es-ES"/>
        </w:rPr>
        <w:t>·Postre</w:t>
      </w:r>
    </w:p>
    <w:p w:rsidR="005D36C6" w:rsidRPr="005D36C6" w:rsidRDefault="005D36C6" w:rsidP="005D36C6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</w:p>
    <w:p w:rsidR="005D36C6" w:rsidRPr="005D36C6" w:rsidRDefault="005D36C6" w:rsidP="005D36C6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</w:p>
    <w:p w:rsidR="005D36C6" w:rsidRDefault="005D36C6" w:rsidP="00943058">
      <w:pPr>
        <w:spacing w:after="0" w:line="300" w:lineRule="atLeast"/>
        <w:ind w:firstLine="708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es-ES"/>
        </w:rPr>
        <w:t>Bebidas incluidas</w:t>
      </w:r>
      <w:r w:rsidR="00943058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: </w:t>
      </w:r>
      <w:r>
        <w:rPr>
          <w:rFonts w:ascii="Arial" w:eastAsia="Times New Roman" w:hAnsi="Arial" w:cs="Arial"/>
          <w:color w:val="222222"/>
          <w:sz w:val="20"/>
          <w:szCs w:val="20"/>
          <w:lang w:eastAsia="es-ES"/>
        </w:rPr>
        <w:t>Agua, copa de cerveza o vino o refresco</w:t>
      </w:r>
    </w:p>
    <w:p w:rsidR="005D36C6" w:rsidRDefault="00943058" w:rsidP="005D36C6">
      <w:pPr>
        <w:spacing w:after="0" w:line="300" w:lineRule="atLeast"/>
        <w:ind w:firstLine="708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es-ES"/>
        </w:rPr>
        <w:t>IVA incluido</w:t>
      </w:r>
    </w:p>
    <w:p w:rsidR="005D36C6" w:rsidRDefault="005D36C6" w:rsidP="005D36C6">
      <w:pPr>
        <w:spacing w:after="0" w:line="300" w:lineRule="atLeast"/>
        <w:ind w:firstLine="708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</w:p>
    <w:p w:rsidR="005D36C6" w:rsidRDefault="005D36C6" w:rsidP="005D36C6">
      <w:pPr>
        <w:spacing w:after="0" w:line="300" w:lineRule="atLeast"/>
        <w:ind w:firstLine="708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</w:p>
    <w:p w:rsidR="005D36C6" w:rsidRDefault="005D36C6" w:rsidP="005D36C6">
      <w:pPr>
        <w:spacing w:after="0" w:line="300" w:lineRule="atLeast"/>
        <w:ind w:firstLine="708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</w:p>
    <w:p w:rsidR="005D36C6" w:rsidRPr="005D36C6" w:rsidRDefault="00C8664A" w:rsidP="005D36C6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es-ES"/>
        </w:rPr>
        <w:t>A partir de las 22.</w:t>
      </w:r>
      <w:r w:rsidR="005D36C6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30h espectáculo en directo, música típica libanesa y bellydancer</w:t>
      </w:r>
      <w:bookmarkEnd w:id="0"/>
    </w:p>
    <w:p w:rsidR="00D4709D" w:rsidRDefault="00D4709D"/>
    <w:sectPr w:rsidR="00D4709D" w:rsidSect="00146C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compat/>
  <w:rsids>
    <w:rsidRoot w:val="005D36C6"/>
    <w:rsid w:val="000C0AA2"/>
    <w:rsid w:val="00146C6A"/>
    <w:rsid w:val="002F1259"/>
    <w:rsid w:val="005D36C6"/>
    <w:rsid w:val="00760495"/>
    <w:rsid w:val="00943058"/>
    <w:rsid w:val="00C8664A"/>
    <w:rsid w:val="00D470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C6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8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beatr</cp:lastModifiedBy>
  <cp:revision>3</cp:revision>
  <dcterms:created xsi:type="dcterms:W3CDTF">2018-11-08T19:36:00Z</dcterms:created>
  <dcterms:modified xsi:type="dcterms:W3CDTF">2018-11-13T12:46:00Z</dcterms:modified>
</cp:coreProperties>
</file>