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7E" w:rsidRDefault="001A1C7E" w:rsidP="001417F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-585470</wp:posOffset>
            </wp:positionV>
            <wp:extent cx="2857500" cy="1619250"/>
            <wp:effectExtent l="19050" t="0" r="0" b="0"/>
            <wp:wrapNone/>
            <wp:docPr id="1" name="Imagen 1" descr="C:\Users\beatr\Desktop\LA BRASERÍA DE CASTILLA 14932\FOTOS\Logo del Restaurante Pita G.R. Griegos Arets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LA BRASERÍA DE CASTILLA 14932\FOTOS\Logo del Restaurante Pita G.R. Griegos Aretsano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C7E" w:rsidRDefault="001A1C7E" w:rsidP="001417F7"/>
    <w:p w:rsidR="001A1C7E" w:rsidRDefault="001A1C7E" w:rsidP="001417F7"/>
    <w:p w:rsidR="001A1C7E" w:rsidRDefault="001A1C7E" w:rsidP="001417F7"/>
    <w:p w:rsidR="001417F7" w:rsidRPr="00623B93" w:rsidRDefault="001A1C7E" w:rsidP="001A1C7E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623B93">
        <w:rPr>
          <w:rFonts w:asciiTheme="majorHAnsi" w:hAnsiTheme="majorHAnsi"/>
          <w:b/>
          <w:sz w:val="32"/>
          <w:szCs w:val="32"/>
          <w:u w:val="single"/>
        </w:rPr>
        <w:t>MENÚ 1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Ensalada griega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Melitsana</w:t>
      </w:r>
      <w:proofErr w:type="spellEnd"/>
      <w:r w:rsidR="001417F7" w:rsidRPr="001A1C7E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tsatsiki</w:t>
      </w:r>
      <w:proofErr w:type="spellEnd"/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Espanakopitas</w:t>
      </w:r>
      <w:proofErr w:type="spellEnd"/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 xml:space="preserve">Queso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halloumi</w:t>
      </w:r>
      <w:proofErr w:type="spellEnd"/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Variedad de carnes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Surtido de postres típicos griegos</w:t>
      </w:r>
    </w:p>
    <w:p w:rsidR="001417F7" w:rsidRPr="00623B93" w:rsidRDefault="001417F7" w:rsidP="001A1C7E">
      <w:pPr>
        <w:jc w:val="center"/>
        <w:rPr>
          <w:rFonts w:asciiTheme="majorHAnsi" w:hAnsiTheme="majorHAnsi"/>
          <w:i/>
          <w:sz w:val="24"/>
          <w:szCs w:val="24"/>
        </w:rPr>
      </w:pPr>
      <w:r w:rsidRPr="00623B93">
        <w:rPr>
          <w:rFonts w:asciiTheme="majorHAnsi" w:hAnsiTheme="majorHAnsi"/>
          <w:i/>
          <w:sz w:val="24"/>
          <w:szCs w:val="24"/>
        </w:rPr>
        <w:t>Un pan pita para 2 personas</w:t>
      </w:r>
    </w:p>
    <w:p w:rsidR="001417F7" w:rsidRPr="00623B93" w:rsidRDefault="001417F7" w:rsidP="001A1C7E">
      <w:pPr>
        <w:jc w:val="center"/>
        <w:rPr>
          <w:rFonts w:asciiTheme="majorHAnsi" w:hAnsiTheme="majorHAnsi"/>
          <w:i/>
          <w:sz w:val="24"/>
          <w:szCs w:val="24"/>
        </w:rPr>
      </w:pPr>
      <w:r w:rsidRPr="00623B93">
        <w:rPr>
          <w:rFonts w:asciiTheme="majorHAnsi" w:hAnsiTheme="majorHAnsi"/>
          <w:i/>
          <w:sz w:val="24"/>
          <w:szCs w:val="24"/>
        </w:rPr>
        <w:t>Agua y vino</w:t>
      </w:r>
    </w:p>
    <w:p w:rsidR="001417F7" w:rsidRPr="00623B93" w:rsidRDefault="001A1C7E" w:rsidP="001A1C7E">
      <w:pPr>
        <w:jc w:val="center"/>
        <w:rPr>
          <w:rFonts w:asciiTheme="majorHAnsi" w:hAnsiTheme="majorHAnsi"/>
          <w:b/>
          <w:sz w:val="32"/>
          <w:szCs w:val="32"/>
        </w:rPr>
      </w:pPr>
      <w:r w:rsidRPr="00623B93">
        <w:rPr>
          <w:rFonts w:asciiTheme="majorHAnsi" w:hAnsiTheme="majorHAnsi"/>
          <w:b/>
          <w:sz w:val="32"/>
          <w:szCs w:val="32"/>
        </w:rPr>
        <w:t>Precio: 16 por</w:t>
      </w:r>
      <w:r w:rsidR="001417F7" w:rsidRPr="00623B93">
        <w:rPr>
          <w:rFonts w:asciiTheme="majorHAnsi" w:hAnsiTheme="majorHAnsi"/>
          <w:b/>
          <w:sz w:val="32"/>
          <w:szCs w:val="32"/>
        </w:rPr>
        <w:t xml:space="preserve"> persona</w:t>
      </w:r>
    </w:p>
    <w:p w:rsidR="001417F7" w:rsidRPr="00623B93" w:rsidRDefault="001A1C7E" w:rsidP="001A1C7E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623B93">
        <w:rPr>
          <w:rFonts w:asciiTheme="majorHAnsi" w:hAnsiTheme="majorHAnsi"/>
          <w:b/>
          <w:sz w:val="32"/>
          <w:szCs w:val="32"/>
          <w:u w:val="single"/>
        </w:rPr>
        <w:t>MENÚ 2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Meses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Tiropitas</w:t>
      </w:r>
      <w:proofErr w:type="spellEnd"/>
      <w:r w:rsidR="001417F7" w:rsidRPr="001A1C7E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="001417F7" w:rsidRPr="001A1C7E">
        <w:rPr>
          <w:rFonts w:asciiTheme="majorHAnsi" w:hAnsiTheme="majorHAnsi"/>
          <w:sz w:val="24"/>
          <w:szCs w:val="24"/>
        </w:rPr>
        <w:t>espanakopitas</w:t>
      </w:r>
      <w:proofErr w:type="spellEnd"/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Ensalada ANZOTIRO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Musakas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Variedad de carnes acompañada de arroz, patatas y ensalada</w:t>
      </w:r>
    </w:p>
    <w:p w:rsidR="001417F7" w:rsidRPr="001A1C7E" w:rsidRDefault="001A1C7E" w:rsidP="001A1C7E">
      <w:pPr>
        <w:jc w:val="center"/>
        <w:rPr>
          <w:rFonts w:asciiTheme="majorHAnsi" w:hAnsiTheme="majorHAnsi"/>
          <w:sz w:val="24"/>
          <w:szCs w:val="24"/>
        </w:rPr>
      </w:pPr>
      <w:r w:rsidRPr="001A1C7E">
        <w:rPr>
          <w:rFonts w:asciiTheme="majorHAnsi" w:hAnsiTheme="majorHAnsi"/>
          <w:sz w:val="24"/>
          <w:szCs w:val="24"/>
        </w:rPr>
        <w:t xml:space="preserve">- </w:t>
      </w:r>
      <w:r w:rsidR="001417F7" w:rsidRPr="001A1C7E">
        <w:rPr>
          <w:rFonts w:asciiTheme="majorHAnsi" w:hAnsiTheme="majorHAnsi"/>
          <w:sz w:val="24"/>
          <w:szCs w:val="24"/>
        </w:rPr>
        <w:t>Surtido de postres típicos griegos</w:t>
      </w:r>
    </w:p>
    <w:p w:rsidR="001417F7" w:rsidRPr="00623B93" w:rsidRDefault="001417F7" w:rsidP="001A1C7E">
      <w:pPr>
        <w:jc w:val="center"/>
        <w:rPr>
          <w:rFonts w:asciiTheme="majorHAnsi" w:hAnsiTheme="majorHAnsi"/>
          <w:i/>
          <w:sz w:val="24"/>
          <w:szCs w:val="24"/>
        </w:rPr>
      </w:pPr>
      <w:r w:rsidRPr="00623B93">
        <w:rPr>
          <w:rFonts w:asciiTheme="majorHAnsi" w:hAnsiTheme="majorHAnsi"/>
          <w:i/>
          <w:sz w:val="24"/>
          <w:szCs w:val="24"/>
        </w:rPr>
        <w:t>Agua y vino</w:t>
      </w:r>
    </w:p>
    <w:p w:rsidR="001417F7" w:rsidRPr="00623B93" w:rsidRDefault="001417F7" w:rsidP="001A1C7E">
      <w:pPr>
        <w:jc w:val="center"/>
        <w:rPr>
          <w:rFonts w:asciiTheme="majorHAnsi" w:hAnsiTheme="majorHAnsi"/>
          <w:i/>
          <w:sz w:val="24"/>
          <w:szCs w:val="24"/>
        </w:rPr>
      </w:pPr>
      <w:r w:rsidRPr="00623B93">
        <w:rPr>
          <w:rFonts w:asciiTheme="majorHAnsi" w:hAnsiTheme="majorHAnsi"/>
          <w:i/>
          <w:sz w:val="24"/>
          <w:szCs w:val="24"/>
        </w:rPr>
        <w:t>Un pan pita por persona</w:t>
      </w:r>
    </w:p>
    <w:p w:rsidR="001D2989" w:rsidRPr="00623B93" w:rsidRDefault="001A1C7E" w:rsidP="001A1C7E">
      <w:pPr>
        <w:jc w:val="center"/>
        <w:rPr>
          <w:rFonts w:asciiTheme="majorHAnsi" w:hAnsiTheme="majorHAnsi"/>
          <w:b/>
          <w:sz w:val="32"/>
          <w:szCs w:val="32"/>
        </w:rPr>
      </w:pPr>
      <w:r w:rsidRPr="00623B93">
        <w:rPr>
          <w:rFonts w:asciiTheme="majorHAnsi" w:hAnsiTheme="majorHAnsi"/>
          <w:b/>
          <w:sz w:val="32"/>
          <w:szCs w:val="32"/>
        </w:rPr>
        <w:t>Precio: 18 por</w:t>
      </w:r>
      <w:r w:rsidR="001417F7" w:rsidRPr="00623B93">
        <w:rPr>
          <w:rFonts w:asciiTheme="majorHAnsi" w:hAnsiTheme="majorHAnsi"/>
          <w:b/>
          <w:sz w:val="32"/>
          <w:szCs w:val="32"/>
        </w:rPr>
        <w:t xml:space="preserve"> persona</w:t>
      </w:r>
    </w:p>
    <w:sectPr w:rsidR="001D2989" w:rsidRPr="00623B93" w:rsidSect="00202B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417F7"/>
    <w:rsid w:val="001417F7"/>
    <w:rsid w:val="001A1C7E"/>
    <w:rsid w:val="001D2989"/>
    <w:rsid w:val="00202B50"/>
    <w:rsid w:val="006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1C7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A1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2019-02-22T09:06:00Z</dcterms:created>
  <dcterms:modified xsi:type="dcterms:W3CDTF">2019-03-10T12:45:00Z</dcterms:modified>
</cp:coreProperties>
</file>